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B4" w:rsidRDefault="00A563B4" w:rsidP="00A563B4">
      <w:pPr>
        <w:ind w:left="4956" w:firstLine="708"/>
        <w:jc w:val="right"/>
        <w:rPr>
          <w:b/>
          <w:sz w:val="22"/>
          <w:szCs w:val="20"/>
          <w:u w:val="single"/>
        </w:rPr>
      </w:pPr>
      <w:r>
        <w:rPr>
          <w:sz w:val="22"/>
        </w:rPr>
        <w:t>Załącznik nr 4 do Uchwały Zarządu Mazowieckiego ZPN nr 77/Z/2021</w:t>
      </w:r>
    </w:p>
    <w:p w:rsidR="00106582" w:rsidRPr="00301FFF" w:rsidRDefault="00106582" w:rsidP="00A01C61">
      <w:pPr>
        <w:jc w:val="both"/>
        <w:rPr>
          <w:rFonts w:asciiTheme="minorHAnsi" w:hAnsiTheme="minorHAnsi"/>
          <w:i/>
          <w:u w:val="single"/>
        </w:rPr>
      </w:pPr>
    </w:p>
    <w:p w:rsidR="00E443C9" w:rsidRPr="005B6902" w:rsidRDefault="005B6902" w:rsidP="00A563B4">
      <w:pPr>
        <w:jc w:val="center"/>
        <w:rPr>
          <w:rFonts w:asciiTheme="minorHAnsi" w:hAnsiTheme="minorHAnsi"/>
          <w:i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REGULAMIN KOMISJI</w:t>
      </w:r>
      <w:r w:rsidR="00E443C9" w:rsidRPr="00301FFF">
        <w:rPr>
          <w:rFonts w:asciiTheme="minorHAnsi" w:hAnsiTheme="minorHAnsi"/>
          <w:b/>
          <w:sz w:val="28"/>
          <w:szCs w:val="28"/>
        </w:rPr>
        <w:t xml:space="preserve"> ROZGRYWEK</w:t>
      </w:r>
    </w:p>
    <w:p w:rsidR="00A52476" w:rsidRPr="00301FFF" w:rsidRDefault="00E443C9" w:rsidP="00A563B4">
      <w:pPr>
        <w:jc w:val="center"/>
        <w:rPr>
          <w:rFonts w:asciiTheme="minorHAnsi" w:hAnsiTheme="minorHAnsi"/>
          <w:b/>
          <w:sz w:val="28"/>
          <w:szCs w:val="28"/>
        </w:rPr>
      </w:pPr>
      <w:r w:rsidRPr="00301FFF">
        <w:rPr>
          <w:rFonts w:asciiTheme="minorHAnsi" w:hAnsiTheme="minorHAnsi"/>
          <w:b/>
          <w:sz w:val="28"/>
          <w:szCs w:val="28"/>
        </w:rPr>
        <w:t>MAZOWIECKIEGO ZWIĄZKU PIŁKI NOŻNEJ</w:t>
      </w:r>
    </w:p>
    <w:p w:rsidR="00E443C9" w:rsidRPr="00301FFF" w:rsidRDefault="00E443C9" w:rsidP="00A01C61">
      <w:pPr>
        <w:jc w:val="both"/>
        <w:rPr>
          <w:rFonts w:asciiTheme="minorHAnsi" w:hAnsiTheme="minorHAnsi"/>
          <w:b/>
          <w:sz w:val="16"/>
          <w:szCs w:val="16"/>
        </w:rPr>
      </w:pPr>
    </w:p>
    <w:p w:rsidR="00E443C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1</w:t>
      </w:r>
    </w:p>
    <w:p w:rsidR="00E443C9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Komisja</w:t>
      </w:r>
      <w:r w:rsidR="00E443C9" w:rsidRPr="00301FFF">
        <w:rPr>
          <w:rFonts w:asciiTheme="minorHAnsi" w:hAnsiTheme="minorHAnsi"/>
          <w:color w:val="333333"/>
        </w:rPr>
        <w:t xml:space="preserve"> Rozgrywek jest organem wykonawczym Zarz</w:t>
      </w:r>
      <w:r w:rsidR="009E17E3" w:rsidRPr="00301FFF">
        <w:rPr>
          <w:rFonts w:asciiTheme="minorHAnsi" w:hAnsiTheme="minorHAnsi"/>
          <w:color w:val="333333"/>
        </w:rPr>
        <w:t xml:space="preserve">ądu Mazowieckiego Związku Piłki </w:t>
      </w:r>
      <w:r w:rsidR="00E443C9" w:rsidRPr="00301FFF">
        <w:rPr>
          <w:rFonts w:asciiTheme="minorHAnsi" w:hAnsiTheme="minorHAnsi"/>
          <w:color w:val="333333"/>
        </w:rPr>
        <w:t>Nożnej.</w:t>
      </w:r>
    </w:p>
    <w:p w:rsidR="00301FFF" w:rsidRPr="00301FFF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14284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2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Pracami Komisji</w:t>
      </w:r>
      <w:r w:rsidR="00E443C9" w:rsidRPr="00301FFF">
        <w:rPr>
          <w:rFonts w:asciiTheme="minorHAnsi" w:hAnsiTheme="minorHAnsi"/>
          <w:color w:val="333333"/>
        </w:rPr>
        <w:t xml:space="preserve"> kieruje przewodniczący – wybrany przez Zarz</w:t>
      </w:r>
      <w:r w:rsidR="00106582" w:rsidRPr="00301FFF">
        <w:rPr>
          <w:rFonts w:asciiTheme="minorHAnsi" w:hAnsiTheme="minorHAnsi"/>
          <w:color w:val="333333"/>
        </w:rPr>
        <w:t xml:space="preserve">ąd Mazowieckiego Związku Piłki </w:t>
      </w:r>
      <w:r w:rsidR="00E443C9" w:rsidRPr="00301FFF">
        <w:rPr>
          <w:rFonts w:asciiTheme="minorHAnsi" w:hAnsiTheme="minorHAnsi"/>
          <w:color w:val="333333"/>
        </w:rPr>
        <w:t>Nożnej.</w:t>
      </w:r>
    </w:p>
    <w:p w:rsidR="00E443C9" w:rsidRPr="00301FFF" w:rsidRDefault="00A563B4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Wiceprzewodniczącego</w:t>
      </w:r>
      <w:r w:rsidR="00E443C9" w:rsidRPr="00301FFF">
        <w:rPr>
          <w:rFonts w:asciiTheme="minorHAnsi" w:hAnsiTheme="minorHAnsi"/>
          <w:color w:val="333333"/>
        </w:rPr>
        <w:t xml:space="preserve"> oraz pozostałych członków </w:t>
      </w:r>
      <w:r>
        <w:rPr>
          <w:rFonts w:asciiTheme="minorHAnsi" w:hAnsiTheme="minorHAnsi"/>
          <w:color w:val="333333"/>
        </w:rPr>
        <w:t>Komisji</w:t>
      </w:r>
      <w:r w:rsidR="00E443C9" w:rsidRPr="00301FFF">
        <w:rPr>
          <w:rFonts w:asciiTheme="minorHAnsi" w:hAnsiTheme="minorHAnsi"/>
          <w:color w:val="333333"/>
        </w:rPr>
        <w:t xml:space="preserve"> </w:t>
      </w:r>
      <w:r w:rsidR="00E443C9" w:rsidRPr="00A563B4">
        <w:rPr>
          <w:rFonts w:asciiTheme="minorHAnsi" w:hAnsiTheme="minorHAnsi"/>
          <w:color w:val="333333"/>
        </w:rPr>
        <w:t xml:space="preserve">na wniosek przewodniczącego </w:t>
      </w:r>
      <w:r w:rsidR="00E443C9" w:rsidRPr="00301FFF">
        <w:rPr>
          <w:rFonts w:asciiTheme="minorHAnsi" w:hAnsiTheme="minorHAnsi"/>
          <w:color w:val="333333"/>
        </w:rPr>
        <w:t xml:space="preserve">powołuje </w:t>
      </w:r>
      <w:r>
        <w:rPr>
          <w:rFonts w:asciiTheme="minorHAnsi" w:hAnsiTheme="minorHAnsi"/>
          <w:color w:val="333333"/>
        </w:rPr>
        <w:t>Zarząd</w:t>
      </w:r>
      <w:r w:rsidR="00106582" w:rsidRPr="00301FFF">
        <w:rPr>
          <w:rFonts w:asciiTheme="minorHAnsi" w:hAnsiTheme="minorHAnsi"/>
          <w:color w:val="333333"/>
        </w:rPr>
        <w:t xml:space="preserve"> MZPN</w:t>
      </w:r>
      <w:r w:rsidR="00E443C9" w:rsidRPr="00301FFF">
        <w:rPr>
          <w:rFonts w:asciiTheme="minorHAnsi" w:hAnsiTheme="minorHAnsi"/>
          <w:color w:val="333333"/>
        </w:rPr>
        <w:t>.</w:t>
      </w:r>
    </w:p>
    <w:p w:rsidR="00142849" w:rsidRDefault="00E443C9" w:rsidP="00A01C61">
      <w:pPr>
        <w:jc w:val="both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Członkami Wydziału w liczbie 9 - 11 osób są przed</w:t>
      </w:r>
      <w:r w:rsidR="004E69F8" w:rsidRPr="00301FFF">
        <w:rPr>
          <w:rFonts w:asciiTheme="minorHAnsi" w:hAnsiTheme="minorHAnsi"/>
          <w:color w:val="333333"/>
        </w:rPr>
        <w:t xml:space="preserve">stawiciele </w:t>
      </w:r>
      <w:r w:rsidRPr="00301FFF">
        <w:rPr>
          <w:rFonts w:asciiTheme="minorHAnsi" w:hAnsiTheme="minorHAnsi"/>
          <w:color w:val="333333"/>
        </w:rPr>
        <w:t xml:space="preserve">Komisji funkcjonujących w Mazowieckim Związku Piłki Nożnej oraz reprezentanci </w:t>
      </w:r>
      <w:r w:rsidR="005B6902">
        <w:rPr>
          <w:rFonts w:asciiTheme="minorHAnsi" w:hAnsiTheme="minorHAnsi"/>
          <w:color w:val="333333"/>
        </w:rPr>
        <w:t>Delegatur MZPN w Ciechanowie, Płocku, Radomiu i Siedlcach</w:t>
      </w:r>
      <w:r w:rsidRPr="00301FFF">
        <w:rPr>
          <w:rFonts w:asciiTheme="minorHAnsi" w:hAnsiTheme="minorHAnsi"/>
          <w:color w:val="333333"/>
        </w:rPr>
        <w:t>.</w:t>
      </w:r>
    </w:p>
    <w:p w:rsidR="00301FFF" w:rsidRPr="00301FFF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E443C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3</w:t>
      </w:r>
    </w:p>
    <w:p w:rsidR="00301FFF" w:rsidRPr="00301FFF" w:rsidRDefault="005B6902" w:rsidP="00A01C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kompetencji Komisji</w:t>
      </w:r>
      <w:r w:rsidR="00E443C9" w:rsidRPr="00301FFF">
        <w:rPr>
          <w:rFonts w:asciiTheme="minorHAnsi" w:hAnsiTheme="minorHAnsi"/>
        </w:rPr>
        <w:t xml:space="preserve"> Rozgrywek Mazowieckiego Związku Piłki Nożnej należy: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o</w:t>
      </w:r>
      <w:r w:rsidR="00E443C9" w:rsidRPr="00301FFF">
        <w:rPr>
          <w:rFonts w:asciiTheme="minorHAnsi" w:hAnsiTheme="minorHAnsi"/>
          <w:color w:val="333333"/>
        </w:rPr>
        <w:t>pracowywanie struktury rozgrywek w M</w:t>
      </w:r>
      <w:r>
        <w:rPr>
          <w:rFonts w:asciiTheme="minorHAnsi" w:hAnsiTheme="minorHAnsi"/>
          <w:color w:val="333333"/>
        </w:rPr>
        <w:t>azowieckim Związku Piłki Nożnej,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p</w:t>
      </w:r>
      <w:r w:rsidR="00E443C9" w:rsidRPr="00301FFF">
        <w:rPr>
          <w:rFonts w:asciiTheme="minorHAnsi" w:hAnsiTheme="minorHAnsi"/>
          <w:color w:val="333333"/>
        </w:rPr>
        <w:t>rzygotowywanie regulaminów rozgrywe</w:t>
      </w:r>
      <w:r>
        <w:rPr>
          <w:rFonts w:asciiTheme="minorHAnsi" w:hAnsiTheme="minorHAnsi"/>
          <w:color w:val="333333"/>
        </w:rPr>
        <w:t>k na szczeblu Mazowieckiego ZPN,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o</w:t>
      </w:r>
      <w:r w:rsidR="00E443C9" w:rsidRPr="00301FFF">
        <w:rPr>
          <w:rFonts w:asciiTheme="minorHAnsi" w:hAnsiTheme="minorHAnsi"/>
          <w:color w:val="333333"/>
        </w:rPr>
        <w:t>pracowywanie terminarzy rozgrywek wszystkich grup rozgrywkowych w Mazowieckim ZPN</w:t>
      </w:r>
      <w:r w:rsidR="00A01C61">
        <w:rPr>
          <w:rFonts w:asciiTheme="minorHAnsi" w:hAnsiTheme="minorHAnsi"/>
          <w:color w:val="333333"/>
        </w:rPr>
        <w:t>,</w:t>
      </w:r>
      <w:r w:rsidR="00E443C9" w:rsidRPr="00301FFF">
        <w:rPr>
          <w:rFonts w:asciiTheme="minorHAnsi" w:hAnsiTheme="minorHAnsi"/>
          <w:color w:val="333333"/>
        </w:rPr>
        <w:t xml:space="preserve"> bądź </w:t>
      </w:r>
      <w:r>
        <w:rPr>
          <w:rFonts w:asciiTheme="minorHAnsi" w:hAnsiTheme="minorHAnsi"/>
          <w:color w:val="333333"/>
        </w:rPr>
        <w:t xml:space="preserve">   </w:t>
      </w:r>
      <w:r w:rsidR="00E443C9" w:rsidRPr="00301FFF">
        <w:rPr>
          <w:rFonts w:asciiTheme="minorHAnsi" w:hAnsiTheme="minorHAnsi"/>
          <w:color w:val="333333"/>
        </w:rPr>
        <w:t xml:space="preserve">zlecanie ich opracowania poszczególnym </w:t>
      </w:r>
      <w:r>
        <w:rPr>
          <w:rFonts w:asciiTheme="minorHAnsi" w:hAnsiTheme="minorHAnsi"/>
          <w:color w:val="333333"/>
        </w:rPr>
        <w:t>Delegaturom MZPN</w:t>
      </w:r>
      <w:r w:rsidR="00CA4894">
        <w:rPr>
          <w:rFonts w:asciiTheme="minorHAnsi" w:hAnsiTheme="minorHAnsi"/>
          <w:color w:val="333333"/>
        </w:rPr>
        <w:t>,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o</w:t>
      </w:r>
      <w:r w:rsidR="00E443C9" w:rsidRPr="00301FFF">
        <w:rPr>
          <w:rFonts w:asciiTheme="minorHAnsi" w:hAnsiTheme="minorHAnsi"/>
          <w:color w:val="333333"/>
        </w:rPr>
        <w:t>pracowywanie terminarzy i regulaminów rozgrywek o Puchar Polski oraz pozostałych turniejów pucharowyc</w:t>
      </w:r>
      <w:r>
        <w:rPr>
          <w:rFonts w:asciiTheme="minorHAnsi" w:hAnsiTheme="minorHAnsi"/>
          <w:color w:val="333333"/>
        </w:rPr>
        <w:t>h na szczeblu Mazowieckiego ZPN,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w</w:t>
      </w:r>
      <w:r w:rsidR="00E443C9" w:rsidRPr="00301FFF">
        <w:rPr>
          <w:rFonts w:asciiTheme="minorHAnsi" w:hAnsiTheme="minorHAnsi"/>
          <w:color w:val="333333"/>
        </w:rPr>
        <w:t>spółdziałanie z Kolegium Sędzi</w:t>
      </w:r>
      <w:r>
        <w:rPr>
          <w:rFonts w:asciiTheme="minorHAnsi" w:hAnsiTheme="minorHAnsi"/>
          <w:color w:val="333333"/>
        </w:rPr>
        <w:t>ów Mazowieckiego ZPN, Komisjami</w:t>
      </w:r>
      <w:r w:rsidR="00284DF6" w:rsidRPr="00301FFF">
        <w:rPr>
          <w:rFonts w:asciiTheme="minorHAnsi" w:hAnsiTheme="minorHAnsi"/>
          <w:color w:val="333333"/>
        </w:rPr>
        <w:t>:</w:t>
      </w:r>
      <w:r w:rsidR="00E443C9" w:rsidRPr="00301FFF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Bezpieczeństwa na O</w:t>
      </w:r>
      <w:r w:rsidR="004E69F8" w:rsidRPr="00301FFF">
        <w:rPr>
          <w:rFonts w:asciiTheme="minorHAnsi" w:hAnsiTheme="minorHAnsi"/>
          <w:color w:val="333333"/>
        </w:rPr>
        <w:t>biektach,</w:t>
      </w:r>
      <w:r w:rsidR="00284DF6" w:rsidRPr="00301FFF">
        <w:rPr>
          <w:rFonts w:asciiTheme="minorHAnsi" w:hAnsiTheme="minorHAnsi"/>
          <w:color w:val="333333"/>
        </w:rPr>
        <w:t xml:space="preserve"> </w:t>
      </w:r>
      <w:r w:rsidR="00E443C9" w:rsidRPr="00301FFF">
        <w:rPr>
          <w:rFonts w:asciiTheme="minorHAnsi" w:hAnsiTheme="minorHAnsi"/>
          <w:color w:val="333333"/>
        </w:rPr>
        <w:t>Dyscyplin</w:t>
      </w:r>
      <w:r w:rsidR="004E69F8" w:rsidRPr="00301FFF">
        <w:rPr>
          <w:rFonts w:asciiTheme="minorHAnsi" w:hAnsiTheme="minorHAnsi"/>
          <w:color w:val="333333"/>
        </w:rPr>
        <w:t>y oraz Gier w zakresie spraw związanych z prowadzeniem rozgrywek Mazowieckiego ZPN.</w:t>
      </w:r>
    </w:p>
    <w:p w:rsidR="00E443C9" w:rsidRPr="00301FFF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w</w:t>
      </w:r>
      <w:r w:rsidR="00E443C9" w:rsidRPr="00301FFF">
        <w:rPr>
          <w:rFonts w:asciiTheme="minorHAnsi" w:hAnsiTheme="minorHAnsi"/>
          <w:color w:val="333333"/>
        </w:rPr>
        <w:t>spółdziałanie z Komisją ds. Licencji Klubowych w zakresie przygotowania i spełniania obowiązujących kryteriów obiektów do danej klasy rozgrywkowej.</w:t>
      </w:r>
    </w:p>
    <w:p w:rsidR="005B6902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r</w:t>
      </w:r>
      <w:r w:rsidR="00E443C9" w:rsidRPr="00301FFF">
        <w:rPr>
          <w:rFonts w:asciiTheme="minorHAnsi" w:hAnsiTheme="minorHAnsi"/>
          <w:color w:val="333333"/>
        </w:rPr>
        <w:t xml:space="preserve">ealizowanie wytycznych </w:t>
      </w:r>
      <w:r w:rsidR="004E69F8" w:rsidRPr="00301FFF">
        <w:rPr>
          <w:rFonts w:asciiTheme="minorHAnsi" w:hAnsiTheme="minorHAnsi"/>
          <w:color w:val="333333"/>
        </w:rPr>
        <w:t>i uchwał Polskiego Związku Piłki Nożnej</w:t>
      </w:r>
      <w:r w:rsidR="00E443C9" w:rsidRPr="00301FFF">
        <w:rPr>
          <w:rFonts w:asciiTheme="minorHAnsi" w:hAnsiTheme="minorHAnsi"/>
          <w:color w:val="333333"/>
        </w:rPr>
        <w:t>.</w:t>
      </w:r>
    </w:p>
    <w:p w:rsidR="005D2C35" w:rsidRDefault="005B6902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- prowad</w:t>
      </w:r>
      <w:r w:rsidR="00E443C9" w:rsidRPr="00301FFF">
        <w:rPr>
          <w:rFonts w:asciiTheme="minorHAnsi" w:hAnsiTheme="minorHAnsi"/>
          <w:color w:val="333333"/>
        </w:rPr>
        <w:t xml:space="preserve">zenie i podejmowanie decyzji w sprawach związanych </w:t>
      </w:r>
      <w:r>
        <w:rPr>
          <w:rFonts w:asciiTheme="minorHAnsi" w:hAnsiTheme="minorHAnsi"/>
          <w:color w:val="333333"/>
        </w:rPr>
        <w:t>z działalnością Komisji</w:t>
      </w:r>
      <w:r w:rsidR="00301FFF">
        <w:rPr>
          <w:rFonts w:asciiTheme="minorHAnsi" w:hAnsiTheme="minorHAnsi"/>
          <w:color w:val="333333"/>
        </w:rPr>
        <w:t>.</w:t>
      </w:r>
    </w:p>
    <w:p w:rsidR="00301FFF" w:rsidRPr="00301FFF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E443C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4</w:t>
      </w:r>
    </w:p>
    <w:p w:rsidR="005D2C35" w:rsidRPr="00301FFF" w:rsidRDefault="00CA4894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Posiedzenia Komisji</w:t>
      </w:r>
      <w:r w:rsidR="00E443C9" w:rsidRPr="00301FFF">
        <w:rPr>
          <w:rFonts w:asciiTheme="minorHAnsi" w:hAnsiTheme="minorHAnsi"/>
          <w:color w:val="333333"/>
        </w:rPr>
        <w:t xml:space="preserve"> odbywają się zgodnie z harmonograme</w:t>
      </w:r>
      <w:r w:rsidR="004E69F8" w:rsidRPr="00301FFF">
        <w:rPr>
          <w:rFonts w:asciiTheme="minorHAnsi" w:hAnsiTheme="minorHAnsi"/>
          <w:color w:val="333333"/>
        </w:rPr>
        <w:t xml:space="preserve">m nie rzadziej niż raz na sześć </w:t>
      </w:r>
      <w:r w:rsidR="0008286B" w:rsidRPr="00301FFF">
        <w:rPr>
          <w:rFonts w:asciiTheme="minorHAnsi" w:hAnsiTheme="minorHAnsi"/>
          <w:color w:val="333333"/>
        </w:rPr>
        <w:t>miesięcy i są protokółowane.</w:t>
      </w:r>
    </w:p>
    <w:p w:rsidR="005D2C35" w:rsidRPr="00301FFF" w:rsidRDefault="0008286B" w:rsidP="00A01C61">
      <w:pPr>
        <w:jc w:val="both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Do podjęcia uchwał konieczna jest obecność przyn</w:t>
      </w:r>
      <w:r w:rsidR="00CA4894">
        <w:rPr>
          <w:rFonts w:asciiTheme="minorHAnsi" w:hAnsiTheme="minorHAnsi"/>
          <w:color w:val="333333"/>
        </w:rPr>
        <w:t>ajmniej połowy członków Komisji</w:t>
      </w:r>
      <w:r w:rsidRPr="00301FFF">
        <w:rPr>
          <w:rFonts w:asciiTheme="minorHAnsi" w:hAnsiTheme="minorHAnsi"/>
          <w:color w:val="333333"/>
        </w:rPr>
        <w:t xml:space="preserve">, w tym Przewodniczącego </w:t>
      </w:r>
      <w:r w:rsidR="00106582" w:rsidRPr="00301FFF">
        <w:rPr>
          <w:rFonts w:asciiTheme="minorHAnsi" w:hAnsiTheme="minorHAnsi"/>
          <w:color w:val="333333"/>
        </w:rPr>
        <w:t xml:space="preserve"> lub </w:t>
      </w:r>
      <w:r w:rsidRPr="00301FFF">
        <w:rPr>
          <w:rFonts w:asciiTheme="minorHAnsi" w:hAnsiTheme="minorHAnsi"/>
          <w:color w:val="333333"/>
        </w:rPr>
        <w:t>Wiceprzewodniczącego</w:t>
      </w:r>
      <w:r w:rsidR="005D2C35" w:rsidRPr="00301FFF">
        <w:rPr>
          <w:rFonts w:asciiTheme="minorHAnsi" w:hAnsiTheme="minorHAnsi"/>
          <w:color w:val="333333"/>
        </w:rPr>
        <w:t>.</w:t>
      </w:r>
    </w:p>
    <w:p w:rsidR="0008286B" w:rsidRDefault="00CA4894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Uchwały Komisji</w:t>
      </w:r>
      <w:r w:rsidR="0008286B" w:rsidRPr="00301FFF">
        <w:rPr>
          <w:rFonts w:asciiTheme="minorHAnsi" w:hAnsiTheme="minorHAnsi"/>
          <w:color w:val="333333"/>
        </w:rPr>
        <w:t xml:space="preserve"> Rozgrywek zapadają w głosowaniu jawnym zwykłą większością głosów, a w przypadku </w:t>
      </w:r>
      <w:r w:rsidR="00106582" w:rsidRPr="00301FFF">
        <w:rPr>
          <w:rFonts w:asciiTheme="minorHAnsi" w:hAnsiTheme="minorHAnsi"/>
          <w:color w:val="333333"/>
        </w:rPr>
        <w:t xml:space="preserve"> </w:t>
      </w:r>
      <w:r w:rsidR="0008286B" w:rsidRPr="00301FFF">
        <w:rPr>
          <w:rFonts w:asciiTheme="minorHAnsi" w:hAnsiTheme="minorHAnsi"/>
          <w:color w:val="333333"/>
        </w:rPr>
        <w:t>równości rozstrzyga głos przewodniczącego posiedzenia.</w:t>
      </w:r>
    </w:p>
    <w:p w:rsidR="00301FFF" w:rsidRPr="00301FFF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E443C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5</w:t>
      </w:r>
    </w:p>
    <w:p w:rsidR="00142849" w:rsidRDefault="00E443C9" w:rsidP="00A01C61">
      <w:pPr>
        <w:jc w:val="both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Obsługę t</w:t>
      </w:r>
      <w:r w:rsidR="00CA4894">
        <w:rPr>
          <w:rFonts w:asciiTheme="minorHAnsi" w:hAnsiTheme="minorHAnsi"/>
          <w:color w:val="333333"/>
        </w:rPr>
        <w:t>echniczno-organizacyjną Komisji</w:t>
      </w:r>
      <w:r w:rsidRPr="00301FFF">
        <w:rPr>
          <w:rFonts w:asciiTheme="minorHAnsi" w:hAnsiTheme="minorHAnsi"/>
          <w:color w:val="333333"/>
        </w:rPr>
        <w:t xml:space="preserve"> za</w:t>
      </w:r>
      <w:r w:rsidR="00142849" w:rsidRPr="00301FFF">
        <w:rPr>
          <w:rFonts w:asciiTheme="minorHAnsi" w:hAnsiTheme="minorHAnsi"/>
          <w:color w:val="333333"/>
        </w:rPr>
        <w:t>pewnia biur</w:t>
      </w:r>
      <w:bookmarkStart w:id="0" w:name="_GoBack"/>
      <w:bookmarkEnd w:id="0"/>
      <w:r w:rsidR="00142849" w:rsidRPr="00301FFF">
        <w:rPr>
          <w:rFonts w:asciiTheme="minorHAnsi" w:hAnsiTheme="minorHAnsi"/>
          <w:color w:val="333333"/>
        </w:rPr>
        <w:t>o Mazowieckiego ZPN.</w:t>
      </w:r>
    </w:p>
    <w:p w:rsidR="00301FFF" w:rsidRPr="00301FFF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5D2C35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6</w:t>
      </w:r>
    </w:p>
    <w:p w:rsidR="005D2C35" w:rsidRDefault="00CA4894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Kadencja Komisji</w:t>
      </w:r>
      <w:r w:rsidR="00E443C9" w:rsidRPr="00301FFF">
        <w:rPr>
          <w:rFonts w:asciiTheme="minorHAnsi" w:hAnsiTheme="minorHAnsi"/>
          <w:color w:val="333333"/>
        </w:rPr>
        <w:t xml:space="preserve"> jest równa kadencji Zarządu Mazo</w:t>
      </w:r>
      <w:r w:rsidR="006E3692" w:rsidRPr="00301FFF">
        <w:rPr>
          <w:rFonts w:asciiTheme="minorHAnsi" w:hAnsiTheme="minorHAnsi"/>
          <w:color w:val="333333"/>
        </w:rPr>
        <w:t>wieckiego Związku Piłki Nożnej.</w:t>
      </w:r>
    </w:p>
    <w:p w:rsidR="00301FFF" w:rsidRPr="00FE0A86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E443C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7</w:t>
      </w:r>
    </w:p>
    <w:p w:rsidR="005D2C35" w:rsidRDefault="00E443C9" w:rsidP="00A01C61">
      <w:pPr>
        <w:jc w:val="both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Prawo interpretacji niniejszego regulaminu przysługuje Zarządowi Mazowieckiego</w:t>
      </w:r>
      <w:r w:rsidR="005D2C35" w:rsidRPr="00301FFF">
        <w:rPr>
          <w:rFonts w:asciiTheme="minorHAnsi" w:hAnsiTheme="minorHAnsi"/>
          <w:color w:val="333333"/>
        </w:rPr>
        <w:t xml:space="preserve"> ZPN.</w:t>
      </w:r>
    </w:p>
    <w:p w:rsidR="00301FFF" w:rsidRPr="00FE0A86" w:rsidRDefault="00301FFF" w:rsidP="00A01C61">
      <w:pPr>
        <w:jc w:val="both"/>
        <w:rPr>
          <w:rFonts w:asciiTheme="minorHAnsi" w:hAnsiTheme="minorHAnsi"/>
          <w:color w:val="333333"/>
          <w:sz w:val="16"/>
          <w:szCs w:val="16"/>
        </w:rPr>
      </w:pPr>
    </w:p>
    <w:p w:rsidR="00E443C9" w:rsidRPr="00301FFF" w:rsidRDefault="00E443C9" w:rsidP="00A563B4">
      <w:pPr>
        <w:jc w:val="center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§ 8</w:t>
      </w:r>
    </w:p>
    <w:p w:rsidR="00E443C9" w:rsidRPr="00301FFF" w:rsidRDefault="00E443C9" w:rsidP="00A01C61">
      <w:pPr>
        <w:jc w:val="both"/>
        <w:rPr>
          <w:rFonts w:asciiTheme="minorHAnsi" w:hAnsiTheme="minorHAnsi"/>
          <w:color w:val="333333"/>
        </w:rPr>
      </w:pPr>
      <w:r w:rsidRPr="00301FFF">
        <w:rPr>
          <w:rFonts w:asciiTheme="minorHAnsi" w:hAnsiTheme="minorHAnsi"/>
          <w:color w:val="333333"/>
        </w:rPr>
        <w:t>Niniejszy regulamin wchodzi w życie z dniem zatwierdzenia przez Zarząd Mazowieckiego ZPN</w:t>
      </w:r>
    </w:p>
    <w:p w:rsidR="00E443C9" w:rsidRPr="00301FFF" w:rsidRDefault="00CA4894" w:rsidP="00A01C61">
      <w:pPr>
        <w:jc w:val="both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w dniu </w:t>
      </w:r>
      <w:r w:rsidR="00A563B4">
        <w:rPr>
          <w:rFonts w:asciiTheme="minorHAnsi" w:hAnsiTheme="minorHAnsi"/>
          <w:color w:val="333333"/>
        </w:rPr>
        <w:t>23 września 2021</w:t>
      </w:r>
      <w:r w:rsidR="00301FFF" w:rsidRPr="00301FFF">
        <w:rPr>
          <w:rFonts w:asciiTheme="minorHAnsi" w:hAnsiTheme="minorHAnsi"/>
          <w:color w:val="333333"/>
        </w:rPr>
        <w:t xml:space="preserve"> </w:t>
      </w:r>
      <w:r w:rsidR="00E443C9" w:rsidRPr="00301FFF">
        <w:rPr>
          <w:rFonts w:asciiTheme="minorHAnsi" w:hAnsiTheme="minorHAnsi"/>
          <w:color w:val="333333"/>
        </w:rPr>
        <w:t>roku.</w:t>
      </w:r>
    </w:p>
    <w:sectPr w:rsidR="00E443C9" w:rsidRPr="00301FFF" w:rsidSect="00301FFF"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5B4"/>
    <w:multiLevelType w:val="hybridMultilevel"/>
    <w:tmpl w:val="5442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438B"/>
    <w:multiLevelType w:val="hybridMultilevel"/>
    <w:tmpl w:val="E02A6576"/>
    <w:lvl w:ilvl="0" w:tplc="BA20E5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8FA"/>
    <w:multiLevelType w:val="hybridMultilevel"/>
    <w:tmpl w:val="C75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43C9"/>
    <w:rsid w:val="00047BB1"/>
    <w:rsid w:val="0005719E"/>
    <w:rsid w:val="0008286B"/>
    <w:rsid w:val="00106582"/>
    <w:rsid w:val="001400A1"/>
    <w:rsid w:val="00142849"/>
    <w:rsid w:val="00284DF6"/>
    <w:rsid w:val="00301FFF"/>
    <w:rsid w:val="00355715"/>
    <w:rsid w:val="0039745E"/>
    <w:rsid w:val="00402E24"/>
    <w:rsid w:val="004E69F8"/>
    <w:rsid w:val="005B6902"/>
    <w:rsid w:val="005D2C35"/>
    <w:rsid w:val="00671085"/>
    <w:rsid w:val="006745D1"/>
    <w:rsid w:val="006A73DE"/>
    <w:rsid w:val="006E3692"/>
    <w:rsid w:val="009E17E3"/>
    <w:rsid w:val="00A01C61"/>
    <w:rsid w:val="00A52476"/>
    <w:rsid w:val="00A563B4"/>
    <w:rsid w:val="00A64B91"/>
    <w:rsid w:val="00CA4894"/>
    <w:rsid w:val="00DB5E0D"/>
    <w:rsid w:val="00DF49E3"/>
    <w:rsid w:val="00E443C9"/>
    <w:rsid w:val="00E45660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456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FC37-1298-488D-898F-8BD5C7D4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WYDZIAŁU ROZGRYWEK                  Projekt</vt:lpstr>
    </vt:vector>
  </TitlesOfParts>
  <Company>OZPN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WYDZIAŁU ROZGRYWEK                  Projekt</dc:title>
  <dc:creator>Karas</dc:creator>
  <cp:lastModifiedBy>Łukasz</cp:lastModifiedBy>
  <cp:revision>2</cp:revision>
  <cp:lastPrinted>2008-12-09T08:39:00Z</cp:lastPrinted>
  <dcterms:created xsi:type="dcterms:W3CDTF">2021-10-15T08:51:00Z</dcterms:created>
  <dcterms:modified xsi:type="dcterms:W3CDTF">2021-10-15T08:51:00Z</dcterms:modified>
</cp:coreProperties>
</file>