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23" w:rsidRPr="00241978" w:rsidRDefault="00335923" w:rsidP="00241978">
      <w:pPr>
        <w:jc w:val="center"/>
        <w:rPr>
          <w:b/>
          <w:sz w:val="28"/>
          <w:szCs w:val="28"/>
        </w:rPr>
      </w:pPr>
      <w:r w:rsidRPr="00241978">
        <w:rPr>
          <w:b/>
          <w:sz w:val="28"/>
          <w:szCs w:val="28"/>
        </w:rPr>
        <w:t>Komunikat dot. meczów barażowych</w:t>
      </w:r>
    </w:p>
    <w:p w:rsidR="008350FA" w:rsidRPr="00241978" w:rsidRDefault="00335923" w:rsidP="00241978">
      <w:pPr>
        <w:jc w:val="center"/>
        <w:rPr>
          <w:b/>
          <w:sz w:val="28"/>
          <w:szCs w:val="28"/>
        </w:rPr>
      </w:pPr>
      <w:r w:rsidRPr="00241978">
        <w:rPr>
          <w:b/>
          <w:sz w:val="28"/>
          <w:szCs w:val="28"/>
        </w:rPr>
        <w:t>o awans do I wojewódzkiej ligi C2 Trampkarz</w:t>
      </w:r>
    </w:p>
    <w:p w:rsidR="00335923" w:rsidRDefault="00335923"/>
    <w:p w:rsidR="00241978" w:rsidRDefault="00241978"/>
    <w:p w:rsidR="00241978" w:rsidRDefault="00241978">
      <w:bookmarkStart w:id="0" w:name="_GoBack"/>
      <w:bookmarkEnd w:id="0"/>
    </w:p>
    <w:p w:rsidR="00335923" w:rsidRDefault="00335923" w:rsidP="00241978">
      <w:pPr>
        <w:ind w:firstLine="708"/>
        <w:jc w:val="both"/>
      </w:pPr>
      <w:r>
        <w:t>Przypominamy, że w dniu 25.01.2022r. Komisja Rozgrywek dokonała losowania par meczów barażowych o awans do I wojewódzkiej ligi C2 Trampkarz.</w:t>
      </w:r>
    </w:p>
    <w:p w:rsidR="00335923" w:rsidRDefault="00335923" w:rsidP="00241978">
      <w:pPr>
        <w:jc w:val="both"/>
      </w:pPr>
    </w:p>
    <w:p w:rsidR="00335923" w:rsidRDefault="00335923"/>
    <w:p w:rsidR="00335923" w:rsidRDefault="00335923" w:rsidP="00335923">
      <w:pPr>
        <w:pStyle w:val="Akapitzlist"/>
        <w:numPr>
          <w:ilvl w:val="0"/>
          <w:numId w:val="1"/>
        </w:numPr>
      </w:pPr>
      <w:r>
        <w:t>Losowanie meczów barażowych o awans do wojewódzkiej ligi trampkarzy U-14:</w:t>
      </w:r>
    </w:p>
    <w:p w:rsidR="00335923" w:rsidRDefault="00335923" w:rsidP="00335923">
      <w:pPr>
        <w:pStyle w:val="Akapitzlist"/>
      </w:pPr>
      <w:r>
        <w:t>(miejsca 5-6 z dwóch grup I WLM z mistrzami czterech grup II WLM)</w:t>
      </w:r>
      <w:r w:rsidR="00241978">
        <w:t>.</w:t>
      </w:r>
    </w:p>
    <w:p w:rsidR="00241978" w:rsidRDefault="00241978" w:rsidP="00335923">
      <w:pPr>
        <w:pStyle w:val="Akapitzlist"/>
      </w:pPr>
    </w:p>
    <w:p w:rsidR="00335923" w:rsidRDefault="00335923" w:rsidP="00335923">
      <w:pPr>
        <w:pStyle w:val="Akapitzlist"/>
        <w:numPr>
          <w:ilvl w:val="3"/>
          <w:numId w:val="1"/>
        </w:numPr>
        <w:ind w:left="993"/>
      </w:pPr>
      <w:r>
        <w:t>MKS Znicz II Pruszków</w:t>
      </w:r>
      <w:r>
        <w:tab/>
        <w:t>-</w:t>
      </w:r>
      <w:r>
        <w:tab/>
        <w:t>STF Champion</w:t>
      </w:r>
    </w:p>
    <w:p w:rsidR="00335923" w:rsidRDefault="00335923" w:rsidP="00335923">
      <w:pPr>
        <w:pStyle w:val="Akapitzlist"/>
        <w:numPr>
          <w:ilvl w:val="3"/>
          <w:numId w:val="1"/>
        </w:numPr>
        <w:ind w:left="993"/>
      </w:pPr>
      <w:r w:rsidRPr="000F2BAF">
        <w:t>MKS Ząbkovia Ząbki</w:t>
      </w:r>
      <w:r w:rsidRPr="000F2BAF">
        <w:tab/>
      </w:r>
      <w:r>
        <w:tab/>
        <w:t>-</w:t>
      </w:r>
      <w:r>
        <w:tab/>
        <w:t>AP Żyrardowianka</w:t>
      </w:r>
    </w:p>
    <w:p w:rsidR="00335923" w:rsidRDefault="00335923" w:rsidP="00335923">
      <w:pPr>
        <w:pStyle w:val="Akapitzlist"/>
        <w:numPr>
          <w:ilvl w:val="3"/>
          <w:numId w:val="1"/>
        </w:numPr>
        <w:ind w:left="993"/>
      </w:pPr>
      <w:r>
        <w:t>MLKS Victoria Sulejówek</w:t>
      </w:r>
      <w:r>
        <w:tab/>
        <w:t>-</w:t>
      </w:r>
      <w:r>
        <w:tab/>
      </w:r>
      <w:proofErr w:type="spellStart"/>
      <w:r>
        <w:t>Barca</w:t>
      </w:r>
      <w:proofErr w:type="spellEnd"/>
      <w:r>
        <w:t xml:space="preserve"> </w:t>
      </w:r>
      <w:proofErr w:type="spellStart"/>
      <w:r>
        <w:t>Academy</w:t>
      </w:r>
      <w:proofErr w:type="spellEnd"/>
      <w:r>
        <w:t xml:space="preserve"> II Warszawa</w:t>
      </w:r>
    </w:p>
    <w:p w:rsidR="00335923" w:rsidRDefault="00335923" w:rsidP="00335923">
      <w:pPr>
        <w:pStyle w:val="Akapitzlist"/>
        <w:numPr>
          <w:ilvl w:val="3"/>
          <w:numId w:val="1"/>
        </w:numPr>
        <w:ind w:left="993"/>
      </w:pPr>
      <w:r w:rsidRPr="000F2BAF">
        <w:t xml:space="preserve">AP </w:t>
      </w:r>
      <w:proofErr w:type="spellStart"/>
      <w:r w:rsidRPr="000F2BAF">
        <w:t>Marcovia</w:t>
      </w:r>
      <w:proofErr w:type="spellEnd"/>
      <w:r w:rsidRPr="000F2BAF">
        <w:t xml:space="preserve"> Marki</w:t>
      </w:r>
      <w:r w:rsidRPr="000F2BAF">
        <w:tab/>
      </w:r>
      <w:r>
        <w:tab/>
        <w:t>-</w:t>
      </w:r>
      <w:r>
        <w:tab/>
        <w:t>MLKS Józefovia Józefów</w:t>
      </w:r>
    </w:p>
    <w:p w:rsidR="00241978" w:rsidRDefault="00241978" w:rsidP="00241978">
      <w:pPr>
        <w:pStyle w:val="Akapitzlist"/>
        <w:ind w:left="1800"/>
      </w:pPr>
    </w:p>
    <w:p w:rsidR="00335923" w:rsidRPr="002324E5" w:rsidRDefault="00335923" w:rsidP="00335923">
      <w:pPr>
        <w:ind w:left="993"/>
        <w:rPr>
          <w:u w:val="single"/>
        </w:rPr>
      </w:pPr>
      <w:r w:rsidRPr="002324E5">
        <w:rPr>
          <w:u w:val="single"/>
        </w:rPr>
        <w:t>Terminy:</w:t>
      </w:r>
    </w:p>
    <w:p w:rsidR="00335923" w:rsidRDefault="00335923" w:rsidP="00335923">
      <w:pPr>
        <w:ind w:left="993"/>
      </w:pPr>
      <w:r>
        <w:t xml:space="preserve">18/19.06.2022 r. </w:t>
      </w:r>
    </w:p>
    <w:p w:rsidR="00335923" w:rsidRDefault="00335923" w:rsidP="00335923">
      <w:pPr>
        <w:ind w:left="993"/>
      </w:pPr>
      <w:r>
        <w:t xml:space="preserve">22.06.2022 r. </w:t>
      </w:r>
    </w:p>
    <w:p w:rsidR="00241978" w:rsidRDefault="00241978" w:rsidP="00335923">
      <w:pPr>
        <w:ind w:firstLine="360"/>
        <w:rPr>
          <w:rFonts w:eastAsia="Calibri"/>
          <w:szCs w:val="24"/>
        </w:rPr>
      </w:pPr>
    </w:p>
    <w:p w:rsidR="00241978" w:rsidRDefault="00241978" w:rsidP="00335923">
      <w:pPr>
        <w:ind w:firstLine="360"/>
        <w:rPr>
          <w:rFonts w:eastAsia="Calibri"/>
          <w:szCs w:val="24"/>
        </w:rPr>
      </w:pPr>
    </w:p>
    <w:p w:rsidR="00335923" w:rsidRDefault="00335923" w:rsidP="00335923">
      <w:pPr>
        <w:ind w:firstLine="36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Dyrektor Biura                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>Przewodniczący</w:t>
      </w:r>
    </w:p>
    <w:p w:rsidR="00335923" w:rsidRDefault="00335923" w:rsidP="00335923">
      <w:pPr>
        <w:rPr>
          <w:rFonts w:eastAsia="Calibri"/>
          <w:szCs w:val="24"/>
        </w:rPr>
      </w:pPr>
      <w:r>
        <w:rPr>
          <w:rFonts w:eastAsia="Calibri"/>
          <w:szCs w:val="24"/>
        </w:rPr>
        <w:t xml:space="preserve">  Mazowieckiego ZPN</w:t>
      </w:r>
      <w:r>
        <w:rPr>
          <w:rFonts w:eastAsia="Calibri"/>
          <w:szCs w:val="24"/>
        </w:rPr>
        <w:tab/>
        <w:t xml:space="preserve">      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 xml:space="preserve">            Komisji Rozgrywek</w:t>
      </w:r>
    </w:p>
    <w:p w:rsidR="00335923" w:rsidRDefault="00335923" w:rsidP="00335923">
      <w:pPr>
        <w:rPr>
          <w:rFonts w:eastAsia="Calibri"/>
          <w:szCs w:val="24"/>
        </w:rPr>
      </w:pP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  <w:t xml:space="preserve">          Mazowieckiego ZPN</w:t>
      </w:r>
    </w:p>
    <w:p w:rsidR="00335923" w:rsidRDefault="00335923" w:rsidP="00335923">
      <w:pPr>
        <w:rPr>
          <w:rFonts w:eastAsia="Calibri"/>
          <w:b/>
          <w:szCs w:val="24"/>
        </w:rPr>
      </w:pPr>
    </w:p>
    <w:p w:rsidR="00335923" w:rsidRDefault="00335923" w:rsidP="00335923">
      <w:r>
        <w:rPr>
          <w:rFonts w:eastAsia="Calibri"/>
          <w:b/>
          <w:szCs w:val="24"/>
        </w:rPr>
        <w:t xml:space="preserve">  /-/Anna Matyjasiak</w:t>
      </w:r>
      <w:r>
        <w:rPr>
          <w:rFonts w:eastAsia="Calibri"/>
          <w:b/>
          <w:szCs w:val="24"/>
        </w:rPr>
        <w:tab/>
      </w:r>
      <w:r>
        <w:rPr>
          <w:rFonts w:eastAsia="Calibri"/>
          <w:b/>
          <w:szCs w:val="24"/>
        </w:rPr>
        <w:tab/>
      </w:r>
      <w:r>
        <w:rPr>
          <w:rFonts w:eastAsia="Calibri"/>
          <w:b/>
          <w:szCs w:val="24"/>
        </w:rPr>
        <w:tab/>
      </w:r>
      <w:r>
        <w:rPr>
          <w:rFonts w:eastAsia="Calibri"/>
          <w:b/>
          <w:szCs w:val="24"/>
        </w:rPr>
        <w:tab/>
      </w:r>
      <w:r>
        <w:rPr>
          <w:rFonts w:eastAsia="Calibri"/>
          <w:b/>
          <w:szCs w:val="24"/>
        </w:rPr>
        <w:tab/>
      </w:r>
      <w:r>
        <w:rPr>
          <w:rFonts w:eastAsia="Calibri"/>
          <w:b/>
          <w:szCs w:val="24"/>
        </w:rPr>
        <w:tab/>
        <w:t xml:space="preserve">          /-/Krzysztof Karaś</w:t>
      </w:r>
    </w:p>
    <w:p w:rsidR="00335923" w:rsidRDefault="00335923"/>
    <w:sectPr w:rsidR="00335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4554"/>
    <w:multiLevelType w:val="hybridMultilevel"/>
    <w:tmpl w:val="BD96A03A"/>
    <w:lvl w:ilvl="0" w:tplc="ED36BB28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23"/>
    <w:rsid w:val="00241978"/>
    <w:rsid w:val="00335923"/>
    <w:rsid w:val="0083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A576C-F612-4E7D-AA08-1B07CAE2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923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Kucharski</dc:creator>
  <cp:keywords/>
  <dc:description/>
  <cp:lastModifiedBy>Kucharski</cp:lastModifiedBy>
  <cp:revision>1</cp:revision>
  <dcterms:created xsi:type="dcterms:W3CDTF">2022-06-14T07:39:00Z</dcterms:created>
  <dcterms:modified xsi:type="dcterms:W3CDTF">2022-06-14T07:55:00Z</dcterms:modified>
</cp:coreProperties>
</file>