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48D9C" w14:textId="77777777" w:rsidR="006D37D4" w:rsidRPr="006D6B9E" w:rsidRDefault="00845D22" w:rsidP="006D6B9E">
      <w:pPr>
        <w:jc w:val="center"/>
        <w:rPr>
          <w:b/>
          <w:i/>
        </w:rPr>
      </w:pPr>
      <w:r w:rsidRPr="006D6B9E">
        <w:rPr>
          <w:b/>
          <w:i/>
        </w:rPr>
        <w:t>Komunikat Komisji ds. Licencji Klubowych</w:t>
      </w:r>
    </w:p>
    <w:p w14:paraId="134961FB" w14:textId="45E2FC6E" w:rsidR="00845D22" w:rsidRPr="006D6B9E" w:rsidRDefault="00AA3997" w:rsidP="006D6B9E">
      <w:pPr>
        <w:ind w:firstLine="360"/>
        <w:jc w:val="both"/>
      </w:pPr>
      <w:r>
        <w:t>W dniu 29.06.2022</w:t>
      </w:r>
      <w:r w:rsidR="00845D22" w:rsidRPr="006D6B9E">
        <w:t xml:space="preserve"> roku Komisja ds. Licencji Klubowych Mazowieckiego ZPN przeanalizowała wnioski licencyjne klubów i podjęła następujące decyzje:</w:t>
      </w:r>
    </w:p>
    <w:p w14:paraId="01409887" w14:textId="77777777" w:rsidR="00845D22" w:rsidRDefault="00845D22"/>
    <w:p w14:paraId="26282B51" w14:textId="19C4B226" w:rsidR="00845D22" w:rsidRDefault="00845D22" w:rsidP="00845D22">
      <w:pPr>
        <w:pStyle w:val="Akapitzlist"/>
        <w:numPr>
          <w:ilvl w:val="0"/>
          <w:numId w:val="1"/>
        </w:numPr>
      </w:pPr>
      <w:r>
        <w:t>Przyznano licencj</w:t>
      </w:r>
      <w:r w:rsidR="00AE2B3C">
        <w:t>e</w:t>
      </w:r>
      <w:r w:rsidR="00AA3997">
        <w:t xml:space="preserve"> na udział w rozgrywkach </w:t>
      </w:r>
      <w:r>
        <w:t>V ligi w sezonie 2022/2023 następującym klubom:</w:t>
      </w:r>
    </w:p>
    <w:p w14:paraId="1973BA1C" w14:textId="37162F8E" w:rsidR="00FB58B4" w:rsidRDefault="00AA3997" w:rsidP="00AA3997">
      <w:pPr>
        <w:pStyle w:val="Akapitzlist"/>
      </w:pPr>
      <w:r>
        <w:t>Płock</w:t>
      </w:r>
      <w:r w:rsidR="0062582E">
        <w:t>:</w:t>
      </w:r>
      <w:r w:rsidR="00845D22">
        <w:br/>
        <w:t>-</w:t>
      </w:r>
      <w:r>
        <w:t>LZS Amator Maszewo</w:t>
      </w:r>
      <w:r w:rsidR="00FB58B4">
        <w:t xml:space="preserve"> (z</w:t>
      </w:r>
      <w:r w:rsidR="001142D5">
        <w:t xml:space="preserve"> nadzorem infrastrukturalnym)  </w:t>
      </w:r>
      <w:r w:rsidR="00FB58B4">
        <w:br/>
        <w:t>-</w:t>
      </w:r>
      <w:r w:rsidR="003235DE">
        <w:t xml:space="preserve">LKS </w:t>
      </w:r>
      <w:r>
        <w:t xml:space="preserve">Skra Drobin </w:t>
      </w:r>
    </w:p>
    <w:p w14:paraId="692B2D61" w14:textId="77777777" w:rsidR="00AA3997" w:rsidRDefault="00AA3997" w:rsidP="00AA3997">
      <w:pPr>
        <w:pStyle w:val="Akapitzlist"/>
      </w:pPr>
    </w:p>
    <w:p w14:paraId="6BC2E200" w14:textId="77777777" w:rsidR="00AA3997" w:rsidRDefault="00FB58B4" w:rsidP="00845D22">
      <w:pPr>
        <w:pStyle w:val="Akapitzlist"/>
      </w:pPr>
      <w:r>
        <w:t>Siedlce:</w:t>
      </w:r>
      <w:r>
        <w:br/>
        <w:t>-</w:t>
      </w:r>
      <w:r w:rsidR="003235DE">
        <w:t xml:space="preserve">MKS </w:t>
      </w:r>
      <w:r>
        <w:t xml:space="preserve">Mazovia </w:t>
      </w:r>
      <w:r w:rsidR="00AA3997">
        <w:t xml:space="preserve">II </w:t>
      </w:r>
      <w:r>
        <w:t xml:space="preserve">Mińsk Mazowiecki </w:t>
      </w:r>
    </w:p>
    <w:p w14:paraId="07B78091" w14:textId="3014ABE9" w:rsidR="005159E1" w:rsidRDefault="00FB58B4" w:rsidP="00845D22">
      <w:pPr>
        <w:pStyle w:val="Akapitzlist"/>
      </w:pPr>
      <w:r>
        <w:t>-</w:t>
      </w:r>
      <w:r w:rsidR="00AA3997">
        <w:t xml:space="preserve">SKS Jabłonianka (z nadzorem infrastrukturalnym)  </w:t>
      </w:r>
      <w:r>
        <w:br/>
      </w:r>
      <w:r>
        <w:br/>
        <w:t>Warszawa:</w:t>
      </w:r>
      <w:r>
        <w:br/>
        <w:t>-</w:t>
      </w:r>
      <w:r w:rsidR="003235DE">
        <w:t xml:space="preserve">LKS </w:t>
      </w:r>
      <w:r w:rsidR="00AA3997">
        <w:t xml:space="preserve">Chlebnia (z nadzorem infrastrukturalnym)  </w:t>
      </w:r>
      <w:r w:rsidR="00AA3997">
        <w:br/>
        <w:t xml:space="preserve">-Polonia II Warszawa S.A (z nadzorem infrastrukturalnym)  </w:t>
      </w:r>
      <w:r w:rsidR="00AA3997">
        <w:br/>
        <w:t xml:space="preserve">-KS Sokół Serock (z nadzorem infrastrukturalnym)  </w:t>
      </w:r>
      <w:r w:rsidR="00BF5584">
        <w:br/>
        <w:t>-KTS W</w:t>
      </w:r>
      <w:r w:rsidR="00BF5584">
        <w:tab/>
        <w:t xml:space="preserve">eszło S.A. </w:t>
      </w:r>
    </w:p>
    <w:p w14:paraId="25CBFD97" w14:textId="77777777" w:rsidR="005159E1" w:rsidRDefault="005159E1" w:rsidP="00845D22">
      <w:pPr>
        <w:pStyle w:val="Akapitzlist"/>
      </w:pPr>
    </w:p>
    <w:p w14:paraId="2AC4E422" w14:textId="022FF5F8" w:rsidR="0062582E" w:rsidRDefault="005159E1" w:rsidP="00AA3997">
      <w:pPr>
        <w:pStyle w:val="Akapitzlist"/>
        <w:numPr>
          <w:ilvl w:val="0"/>
          <w:numId w:val="1"/>
        </w:numPr>
      </w:pPr>
      <w:r>
        <w:t>Przyznano licencj</w:t>
      </w:r>
      <w:r w:rsidR="00AE2B3C">
        <w:t>e</w:t>
      </w:r>
      <w:r>
        <w:t xml:space="preserve"> na udział w rozgrywkach Ligi Okręgowej w sezonie 2022/2023 następującym klubom:</w:t>
      </w:r>
    </w:p>
    <w:p w14:paraId="1B45E5C4" w14:textId="777DBE37" w:rsidR="006D6B9E" w:rsidRDefault="0062582E" w:rsidP="00175BE1">
      <w:pPr>
        <w:pStyle w:val="Akapitzlist"/>
      </w:pPr>
      <w:r>
        <w:t>P</w:t>
      </w:r>
      <w:r w:rsidR="00AA3997">
        <w:t>łock:</w:t>
      </w:r>
      <w:r w:rsidR="00AA3997">
        <w:br/>
        <w:t xml:space="preserve">-GKS Góra </w:t>
      </w:r>
      <w:r w:rsidR="00AA3997">
        <w:br/>
        <w:t xml:space="preserve">-GLKS Polonia Radzanowo (z nadzorem infrastrukturalnym)  </w:t>
      </w:r>
    </w:p>
    <w:p w14:paraId="2DF73B91" w14:textId="77777777" w:rsidR="00175BE1" w:rsidRDefault="00175BE1" w:rsidP="00175BE1">
      <w:pPr>
        <w:pStyle w:val="Akapitzlist"/>
      </w:pPr>
    </w:p>
    <w:p w14:paraId="638C5D4D" w14:textId="37102B67" w:rsidR="006D6B9E" w:rsidRDefault="006D6B9E" w:rsidP="005159E1">
      <w:pPr>
        <w:pStyle w:val="Akapitzlist"/>
      </w:pPr>
      <w:r>
        <w:t>Sie</w:t>
      </w:r>
      <w:r w:rsidR="00175BE1">
        <w:t>dlce:</w:t>
      </w:r>
      <w:r w:rsidR="00175BE1">
        <w:br/>
        <w:t>-ŁDK Łosice (z nadzorem personalnym)</w:t>
      </w:r>
      <w:r w:rsidR="003B4BD9">
        <w:t xml:space="preserve"> </w:t>
      </w:r>
    </w:p>
    <w:p w14:paraId="1AE44FA8" w14:textId="77777777" w:rsidR="006D6B9E" w:rsidRDefault="006D6B9E" w:rsidP="005159E1">
      <w:pPr>
        <w:pStyle w:val="Akapitzlist"/>
      </w:pPr>
    </w:p>
    <w:p w14:paraId="50D206D2" w14:textId="77777777" w:rsidR="006C18EA" w:rsidRDefault="006D6B9E" w:rsidP="005159E1">
      <w:pPr>
        <w:pStyle w:val="Akapitzlist"/>
      </w:pPr>
      <w:r>
        <w:t>Warszawa:</w:t>
      </w:r>
      <w:r>
        <w:br/>
        <w:t>-</w:t>
      </w:r>
      <w:r w:rsidR="00175BE1">
        <w:t xml:space="preserve">Białe Orły Sp. z o.o. </w:t>
      </w:r>
    </w:p>
    <w:p w14:paraId="43D09D19" w14:textId="245C76D7" w:rsidR="003B4BD9" w:rsidRDefault="00175BE1" w:rsidP="005159E1">
      <w:pPr>
        <w:pStyle w:val="Akapitzlist"/>
      </w:pPr>
      <w:r>
        <w:t xml:space="preserve">-UKS Talent Warszawa </w:t>
      </w:r>
      <w:r w:rsidR="00D34427">
        <w:t xml:space="preserve"> </w:t>
      </w:r>
    </w:p>
    <w:p w14:paraId="3527A358" w14:textId="77777777" w:rsidR="003B4BD9" w:rsidRDefault="003B4BD9" w:rsidP="005159E1">
      <w:pPr>
        <w:pStyle w:val="Akapitzlist"/>
      </w:pPr>
    </w:p>
    <w:p w14:paraId="538DC13D" w14:textId="77777777" w:rsidR="00020063" w:rsidRDefault="003B4BD9" w:rsidP="00175BE1">
      <w:pPr>
        <w:pStyle w:val="Akapitzlist"/>
        <w:numPr>
          <w:ilvl w:val="0"/>
          <w:numId w:val="1"/>
        </w:numPr>
      </w:pPr>
      <w:r>
        <w:t>Przyznano licencj</w:t>
      </w:r>
      <w:r w:rsidR="00AE2B3C">
        <w:t>e</w:t>
      </w:r>
      <w:r>
        <w:t xml:space="preserve"> na udział w rozgrywkach A klasy w sezonie 2022/2023 następującym klubom:</w:t>
      </w:r>
      <w:r w:rsidR="00ED2DA2">
        <w:br/>
      </w:r>
      <w:r w:rsidR="00ED2DA2">
        <w:br/>
        <w:t>Siedlce:</w:t>
      </w:r>
      <w:r w:rsidR="00175BE1">
        <w:br/>
        <w:t xml:space="preserve">-GKS Dobre (z nadzorem infrastrukturalnym)  </w:t>
      </w:r>
      <w:r w:rsidR="002D36D2">
        <w:br/>
      </w:r>
      <w:r w:rsidR="002D36D2">
        <w:br/>
        <w:t>Warszawa:</w:t>
      </w:r>
    </w:p>
    <w:p w14:paraId="49457075" w14:textId="5E51AB1A" w:rsidR="00ED2DA2" w:rsidRDefault="00020063" w:rsidP="00020063">
      <w:pPr>
        <w:pStyle w:val="Akapitzlist"/>
      </w:pPr>
      <w:r>
        <w:t>-KS Delta Warszawa</w:t>
      </w:r>
      <w:r w:rsidR="002D36D2">
        <w:br/>
        <w:t>-</w:t>
      </w:r>
      <w:r w:rsidR="00175BE1">
        <w:t>KS Płudy Warszawa</w:t>
      </w:r>
      <w:bookmarkStart w:id="0" w:name="_GoBack"/>
      <w:bookmarkEnd w:id="0"/>
    </w:p>
    <w:p w14:paraId="07F80396" w14:textId="77777777" w:rsidR="002D36D2" w:rsidRDefault="002D36D2" w:rsidP="003B4BD9">
      <w:pPr>
        <w:pStyle w:val="Akapitzlist"/>
      </w:pPr>
    </w:p>
    <w:p w14:paraId="5B639CB2" w14:textId="77777777" w:rsidR="001142D5" w:rsidRDefault="001142D5" w:rsidP="002D36D2">
      <w:pPr>
        <w:pStyle w:val="Akapitzlist"/>
      </w:pPr>
    </w:p>
    <w:p w14:paraId="177F4503" w14:textId="77777777" w:rsidR="00FB58B4" w:rsidRDefault="00FB58B4" w:rsidP="005159E1">
      <w:pPr>
        <w:pStyle w:val="Akapitzlist"/>
      </w:pPr>
    </w:p>
    <w:sectPr w:rsidR="00FB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2843B" w14:textId="77777777" w:rsidR="00AE697C" w:rsidRDefault="00AE697C" w:rsidP="00020063">
      <w:pPr>
        <w:spacing w:after="0" w:line="240" w:lineRule="auto"/>
      </w:pPr>
      <w:r>
        <w:separator/>
      </w:r>
    </w:p>
  </w:endnote>
  <w:endnote w:type="continuationSeparator" w:id="0">
    <w:p w14:paraId="3C008EF5" w14:textId="77777777" w:rsidR="00AE697C" w:rsidRDefault="00AE697C" w:rsidP="0002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AE2AB" w14:textId="77777777" w:rsidR="00AE697C" w:rsidRDefault="00AE697C" w:rsidP="00020063">
      <w:pPr>
        <w:spacing w:after="0" w:line="240" w:lineRule="auto"/>
      </w:pPr>
      <w:r>
        <w:separator/>
      </w:r>
    </w:p>
  </w:footnote>
  <w:footnote w:type="continuationSeparator" w:id="0">
    <w:p w14:paraId="2B1C701C" w14:textId="77777777" w:rsidR="00AE697C" w:rsidRDefault="00AE697C" w:rsidP="0002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7D7"/>
    <w:multiLevelType w:val="hybridMultilevel"/>
    <w:tmpl w:val="C7708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22"/>
    <w:rsid w:val="00020063"/>
    <w:rsid w:val="000603C1"/>
    <w:rsid w:val="001142D5"/>
    <w:rsid w:val="00175BE1"/>
    <w:rsid w:val="002D36D2"/>
    <w:rsid w:val="00320FBD"/>
    <w:rsid w:val="003235DE"/>
    <w:rsid w:val="003B4BD9"/>
    <w:rsid w:val="005159E1"/>
    <w:rsid w:val="0062582E"/>
    <w:rsid w:val="006A49DA"/>
    <w:rsid w:val="006C18EA"/>
    <w:rsid w:val="006D37D4"/>
    <w:rsid w:val="006D6B9E"/>
    <w:rsid w:val="007524DB"/>
    <w:rsid w:val="00845D22"/>
    <w:rsid w:val="00931183"/>
    <w:rsid w:val="00AA3997"/>
    <w:rsid w:val="00AE2B3C"/>
    <w:rsid w:val="00AE697C"/>
    <w:rsid w:val="00B86F72"/>
    <w:rsid w:val="00BF5584"/>
    <w:rsid w:val="00D34427"/>
    <w:rsid w:val="00ED0B44"/>
    <w:rsid w:val="00ED2DA2"/>
    <w:rsid w:val="00F055E9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B9C27"/>
  <w15:chartTrackingRefBased/>
  <w15:docId w15:val="{2BFB06FD-35A7-4DAB-B55B-717BA86B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063"/>
  </w:style>
  <w:style w:type="paragraph" w:styleId="Stopka">
    <w:name w:val="footer"/>
    <w:basedOn w:val="Normalny"/>
    <w:link w:val="StopkaZnak"/>
    <w:uiPriority w:val="99"/>
    <w:unhideWhenUsed/>
    <w:rsid w:val="000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557F-85B7-4AA7-8230-E1089D15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Matyjasiak</dc:creator>
  <cp:keywords/>
  <dc:description/>
  <cp:lastModifiedBy>Anna Matyjasiak</cp:lastModifiedBy>
  <cp:revision>5</cp:revision>
  <dcterms:created xsi:type="dcterms:W3CDTF">2022-06-29T12:13:00Z</dcterms:created>
  <dcterms:modified xsi:type="dcterms:W3CDTF">2022-07-05T07:59:00Z</dcterms:modified>
</cp:coreProperties>
</file>